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BE" w:rsidRDefault="00011665" w:rsidP="0001166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Почему я стала учителем? </w:t>
      </w:r>
    </w:p>
    <w:p w:rsidR="00011665" w:rsidRDefault="00011665" w:rsidP="0001166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Пахомова Н.</w:t>
      </w:r>
    </w:p>
    <w:p w:rsidR="00011665" w:rsidRDefault="00011665" w:rsidP="003F05B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Учителем я стала совершенно случайно. До конца десятого класса я не могла определиться с будущей профессией. Очень не хотелось учиться в Таллинне под родительским контролем. Однажды мама принесла домой газету, в которой были объявления из различных учебных заведений с предложениями.  И вопрос от родителей «Куда ты пойдешь учиться?»</w:t>
      </w:r>
      <w:r w:rsidR="003F05BE">
        <w:rPr>
          <w:rFonts w:ascii="Times New Roman" w:hAnsi="Times New Roman" w:cs="Times New Roman"/>
          <w:sz w:val="24"/>
          <w:szCs w:val="24"/>
          <w:lang w:val="ru-RU"/>
        </w:rPr>
        <w:t xml:space="preserve"> прозвучал так, что на него пришлось ответить. Я ткнула пальцем в самое большое объявление в газете. Это оказалось объявление из Псковского педагогического института. Так я стала учителем. Может полученная профессия и не оправдала мои ожидания, но студенческая жизнь вдали от дома того стоила. </w:t>
      </w:r>
    </w:p>
    <w:p w:rsidR="003F05BE" w:rsidRPr="00011665" w:rsidRDefault="003F05BE" w:rsidP="003F05B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Подходите к выбору профессии ответственно и серьезно!</w:t>
      </w:r>
    </w:p>
    <w:sectPr w:rsidR="003F05BE" w:rsidRPr="0001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65"/>
    <w:rsid w:val="00011665"/>
    <w:rsid w:val="000F0F63"/>
    <w:rsid w:val="003F05BE"/>
    <w:rsid w:val="005F1DF9"/>
    <w:rsid w:val="00600AAA"/>
    <w:rsid w:val="00B3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615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Haabersti Vene Gumnaasium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hvg--user</dc:creator>
  <cp:lastModifiedBy>Administrator</cp:lastModifiedBy>
  <cp:revision>2</cp:revision>
  <dcterms:created xsi:type="dcterms:W3CDTF">2015-08-24T10:36:00Z</dcterms:created>
  <dcterms:modified xsi:type="dcterms:W3CDTF">2015-08-24T10:36:00Z</dcterms:modified>
</cp:coreProperties>
</file>