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D746DC" w:rsidRPr="00D746DC" w:rsidTr="00D746DC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D746DC" w:rsidRPr="00D746DC" w:rsidRDefault="00D746DC" w:rsidP="00D746D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t-EE"/>
              </w:rPr>
            </w:pPr>
            <w:r w:rsidRPr="00D746DC">
              <w:rPr>
                <w:rFonts w:ascii="Arial" w:eastAsia="Times New Roman" w:hAnsi="Arial" w:cs="Arial"/>
                <w:sz w:val="15"/>
                <w:szCs w:val="15"/>
                <w:lang w:eastAsia="et-EE"/>
              </w:rPr>
              <w:t>4. oktoober 2002. a.</w:t>
            </w:r>
          </w:p>
        </w:tc>
      </w:tr>
      <w:tr w:rsidR="00D746DC" w:rsidRPr="00D746DC" w:rsidTr="00D746DC">
        <w:trPr>
          <w:tblCellSpacing w:w="0" w:type="dxa"/>
        </w:trPr>
        <w:tc>
          <w:tcPr>
            <w:tcW w:w="0" w:type="auto"/>
            <w:shd w:val="clear" w:color="auto" w:fill="006600"/>
            <w:vAlign w:val="center"/>
            <w:hideMark/>
          </w:tcPr>
          <w:p w:rsidR="00D746DC" w:rsidRPr="00D746DC" w:rsidRDefault="00D746DC" w:rsidP="00D746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et-EE"/>
              </w:rPr>
              <w:t>GÜMNAASIUMI riigieksami materjalid - ühiskonnaõpetus</w:t>
            </w:r>
          </w:p>
        </w:tc>
      </w:tr>
    </w:tbl>
    <w:p w:rsidR="00D746DC" w:rsidRPr="00D746DC" w:rsidRDefault="00D746DC" w:rsidP="00D746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D746DC" w:rsidRPr="00D746DC" w:rsidTr="00D746DC">
        <w:trPr>
          <w:tblCellSpacing w:w="22" w:type="dxa"/>
        </w:trPr>
        <w:tc>
          <w:tcPr>
            <w:tcW w:w="0" w:type="auto"/>
            <w:vAlign w:val="center"/>
            <w:hideMark/>
          </w:tcPr>
          <w:p w:rsidR="00D746DC" w:rsidRPr="00D746DC" w:rsidRDefault="00D746DC" w:rsidP="00D746DC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t-EE"/>
              </w:rPr>
              <w:t>Eksami teemad</w:t>
            </w:r>
          </w:p>
        </w:tc>
      </w:tr>
    </w:tbl>
    <w:p w:rsidR="00D746DC" w:rsidRPr="00D746DC" w:rsidRDefault="00D746DC" w:rsidP="00D746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D746DC" w:rsidRPr="00D746DC" w:rsidTr="00D746DC">
        <w:trPr>
          <w:tblCellSpacing w:w="22" w:type="dxa"/>
        </w:trPr>
        <w:tc>
          <w:tcPr>
            <w:tcW w:w="0" w:type="auto"/>
            <w:vAlign w:val="center"/>
            <w:hideMark/>
          </w:tcPr>
          <w:p w:rsidR="00D746DC" w:rsidRPr="00D746DC" w:rsidRDefault="00D746DC" w:rsidP="00D746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Eksami teemad on valitud riikliku õppekava 12. klassi ühiskonnaõpetuse ainekavast.</w:t>
            </w:r>
          </w:p>
          <w:p w:rsidR="00D746DC" w:rsidRPr="00D746DC" w:rsidRDefault="00D746DC" w:rsidP="00D746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t-EE"/>
              </w:rPr>
              <w:t>Ühiskonna struktuur ja valitsemine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Kodanikuühiskond. Sotsiaalsed grupid, huvirühmad. Sotsiaalne staatus ja mobiilsus. Pluralismi olemus ja tähtsus.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Võimu tunnused ja teostamise meetodid: seadused, normid. Võimude lahusus. Demokraatiad ja diktatuurid. Demokraatlikud valitsemispõhimõtted. 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Kohalik omavalitsus Eestis Vabariigis.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Rahva osalemine valitsemises. Otsene – ja esindusdemokraatia. Huvide esindamine parteide, liikumiste, kutseorganisatsioonide kaudu, ajutiste rühmituste ja isikliku aktsiooni abil. 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Riigi vormid: föderatsioon, konföderatsioon; unitaarriik, vabariik, monarhia.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 xml:space="preserve">Parlamentarism. </w:t>
            </w:r>
            <w:proofErr w:type="spellStart"/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Presidentalism</w:t>
            </w:r>
            <w:proofErr w:type="spellEnd"/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Peamised poliitilised ideoloogiad ja nende avaldumine erakondade tegevuses. </w:t>
            </w:r>
          </w:p>
          <w:p w:rsidR="00D746DC" w:rsidRPr="00D746DC" w:rsidRDefault="00D746DC" w:rsidP="00D746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t-EE"/>
              </w:rPr>
              <w:t>Üksikisik ja ühiskond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Inimõigused. Indiviid ja riik.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Kodanikuõigused ja – kohustused. 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Sotsiaalne turvalisus, riigi ja indiviidi osa selle tagamisel. Sotsiaalkindlustuse ja – abi põhimõtted. 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Riigi – ja kodanikukaitse.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Indiviid ja majandus. Töövõtja, tööandja, ettevõtja, omaniku ja tarbija sotsiaalsete rollidega seonduvad probleemid, õigused, kohustused ja käitumisvalikud.</w:t>
            </w:r>
          </w:p>
          <w:p w:rsidR="00D746DC" w:rsidRPr="00D746DC" w:rsidRDefault="00D746DC" w:rsidP="00D746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t-EE"/>
              </w:rPr>
              <w:t>Ühiskonna majandamine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Ühiskonna majandusressursid.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Riigi osa majanduse korraldamisel. 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Majanduspoliitika: majandustegevusele õigusliku baasi loomine, rahandus, maksusüsteem, kontroll majandustegevuse üle, tööturg, regionaalpoliitika. Välismajandus.</w:t>
            </w:r>
          </w:p>
          <w:p w:rsidR="00D746DC" w:rsidRPr="00D746DC" w:rsidRDefault="00D746DC" w:rsidP="00D746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D746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t-EE"/>
              </w:rPr>
              <w:t>Rahvusvaheline koostöö.</w:t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</w:r>
            <w:r w:rsidRPr="00D746DC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br/>
              <w:t>Antud teema puhul eeldatakse, et eksaminand oskab iseloomustada kaasaja Euroopa arengutendentse eeskätt läbi majandusliku ühinemise. Teab Euroopa Liidu, Euroopa Nõukogu, Euroopa julgeoleku- ja koostöö (OSCE), Põhja-Atlandi Lepingu Organisatsiooni (NATO) eesmärke ja peamisi tegevusvaldkondi ning näeb Eesti osa nendes.</w:t>
            </w:r>
          </w:p>
        </w:tc>
      </w:tr>
    </w:tbl>
    <w:p w:rsidR="00BE4947" w:rsidRDefault="00BE4947">
      <w:bookmarkStart w:id="0" w:name="_GoBack"/>
      <w:bookmarkEnd w:id="0"/>
    </w:p>
    <w:sectPr w:rsidR="00BE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21FE"/>
    <w:multiLevelType w:val="multilevel"/>
    <w:tmpl w:val="6C1A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C"/>
    <w:rsid w:val="00BE4947"/>
    <w:rsid w:val="00D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0014-A9D0-47EB-A8FC-A22FBC81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D7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D746DC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vaikekuupaev">
    <w:name w:val="vaikekuupaev"/>
    <w:basedOn w:val="Normaallaad"/>
    <w:rsid w:val="00D7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D7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D746DC"/>
    <w:rPr>
      <w:b/>
      <w:bCs/>
    </w:rPr>
  </w:style>
  <w:style w:type="character" w:customStyle="1" w:styleId="apple-converted-space">
    <w:name w:val="apple-converted-space"/>
    <w:basedOn w:val="Liguvaikefont"/>
    <w:rsid w:val="00D7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1</cp:revision>
  <dcterms:created xsi:type="dcterms:W3CDTF">2016-08-09T12:38:00Z</dcterms:created>
  <dcterms:modified xsi:type="dcterms:W3CDTF">2016-08-09T12:39:00Z</dcterms:modified>
</cp:coreProperties>
</file>